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A75" w:rsidRDefault="007D6A75" w:rsidP="007D6A75">
      <w:pPr>
        <w:jc w:val="center"/>
        <w:rPr>
          <w:rStyle w:val="FontStyle20"/>
          <w:rFonts w:ascii="Times New Roman" w:hAnsi="Times New Roman" w:cs="Times New Roman"/>
          <w:b/>
          <w:sz w:val="24"/>
          <w:szCs w:val="24"/>
        </w:rPr>
      </w:pPr>
      <w:r w:rsidRPr="007D6A75">
        <w:rPr>
          <w:rStyle w:val="FontStyle20"/>
          <w:rFonts w:ascii="Times New Roman" w:hAnsi="Times New Roman" w:cs="Times New Roman"/>
          <w:b/>
          <w:sz w:val="24"/>
          <w:szCs w:val="24"/>
        </w:rPr>
        <w:t>Итоговая контрольная работа по обществознанию за  9 класс</w:t>
      </w:r>
    </w:p>
    <w:p w:rsidR="007D6A75" w:rsidRPr="007D6A75" w:rsidRDefault="007D6A75" w:rsidP="007D6A75">
      <w:pPr>
        <w:jc w:val="center"/>
        <w:rPr>
          <w:rStyle w:val="FontStyle20"/>
          <w:rFonts w:ascii="Times New Roman" w:hAnsi="Times New Roman" w:cs="Times New Roman"/>
          <w:b/>
          <w:sz w:val="24"/>
          <w:szCs w:val="24"/>
        </w:rPr>
      </w:pP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rStyle w:val="FontStyle20"/>
          <w:rFonts w:ascii="Times New Roman" w:hAnsi="Times New Roman" w:cs="Times New Roman"/>
          <w:b/>
          <w:sz w:val="24"/>
          <w:szCs w:val="24"/>
        </w:rPr>
        <w:t>1.</w:t>
      </w:r>
      <w:r w:rsidRPr="007D6A75">
        <w:rPr>
          <w:rFonts w:eastAsia="Times New Roman"/>
          <w:b/>
          <w:u w:val="single"/>
        </w:rPr>
        <w:t xml:space="preserve"> </w:t>
      </w:r>
      <w:r w:rsidRPr="007D6A75">
        <w:rPr>
          <w:b/>
          <w:u w:val="single"/>
        </w:rPr>
        <w:t>Что является функцией исполнительной власти?</w:t>
      </w:r>
    </w:p>
    <w:p w:rsidR="007D6A75" w:rsidRPr="007D6A75" w:rsidRDefault="007D6A75" w:rsidP="007D6A75">
      <w:r w:rsidRPr="007D6A75">
        <w:t xml:space="preserve">1)  создание законов                                                 2) разработка государственного бюджета  </w:t>
      </w:r>
    </w:p>
    <w:p w:rsidR="007D6A75" w:rsidRPr="007D6A75" w:rsidRDefault="007D6A75" w:rsidP="007D6A75">
      <w:r w:rsidRPr="007D6A75">
        <w:t>3) осуществление правосудия                                 4) разработка предвыборных программ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</w:rPr>
        <w:t xml:space="preserve">2. </w:t>
      </w:r>
      <w:r w:rsidRPr="007D6A75">
        <w:rPr>
          <w:b/>
          <w:u w:val="single"/>
        </w:rPr>
        <w:t>Отличительным признаком абсолютной монархии является</w:t>
      </w:r>
    </w:p>
    <w:p w:rsidR="007D6A75" w:rsidRPr="007D6A75" w:rsidRDefault="007D6A75" w:rsidP="007D6A75">
      <w:r w:rsidRPr="007D6A75">
        <w:t>1) монополия на власть одной политической партии</w:t>
      </w:r>
    </w:p>
    <w:p w:rsidR="007D6A75" w:rsidRPr="007D6A75" w:rsidRDefault="007D6A75" w:rsidP="007D6A75">
      <w:r w:rsidRPr="007D6A75">
        <w:t>2) обязанность граждан подчиняться законам</w:t>
      </w:r>
    </w:p>
    <w:p w:rsidR="007D6A75" w:rsidRPr="007D6A75" w:rsidRDefault="007D6A75" w:rsidP="007D6A75">
      <w:r w:rsidRPr="007D6A75">
        <w:t>3) невмешательство государства в дела гражданского общества</w:t>
      </w:r>
    </w:p>
    <w:p w:rsidR="007D6A75" w:rsidRPr="007D6A75" w:rsidRDefault="007D6A75" w:rsidP="007D6A75">
      <w:r w:rsidRPr="007D6A75">
        <w:t>4) передача власти по наследству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</w:rPr>
        <w:t xml:space="preserve">3. </w:t>
      </w:r>
      <w:r w:rsidRPr="007D6A75">
        <w:rPr>
          <w:b/>
          <w:u w:val="single"/>
        </w:rPr>
        <w:t>К отличительным признакам правового государства относится</w:t>
      </w:r>
    </w:p>
    <w:p w:rsidR="007D6A75" w:rsidRPr="007D6A75" w:rsidRDefault="007D6A75" w:rsidP="007D6A75">
      <w:r w:rsidRPr="007D6A75">
        <w:t xml:space="preserve">1) наличие армии и полиции                               2) разделение и независимость ветвей власти  </w:t>
      </w:r>
    </w:p>
    <w:p w:rsidR="007D6A75" w:rsidRPr="007D6A75" w:rsidRDefault="007D6A75" w:rsidP="007D6A75">
      <w:r w:rsidRPr="007D6A75">
        <w:t>3) деятельность по поддержанию общественного порядка           4) суверенитет государства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</w:rPr>
        <w:t xml:space="preserve">4. </w:t>
      </w:r>
      <w:r w:rsidRPr="007D6A75">
        <w:rPr>
          <w:b/>
          <w:u w:val="single"/>
        </w:rPr>
        <w:t>Найдите организацию гражданского общества:</w:t>
      </w:r>
    </w:p>
    <w:p w:rsidR="007D6A75" w:rsidRPr="007D6A75" w:rsidRDefault="007D6A75" w:rsidP="007D6A75">
      <w:r w:rsidRPr="007D6A75">
        <w:t xml:space="preserve">1) министерство связи и массовых коммуникаций </w:t>
      </w:r>
    </w:p>
    <w:p w:rsidR="007D6A75" w:rsidRPr="007D6A75" w:rsidRDefault="007D6A75" w:rsidP="007D6A75">
      <w:r w:rsidRPr="007D6A75">
        <w:t xml:space="preserve">2) ассоциация любителей русской классической литературы </w:t>
      </w:r>
    </w:p>
    <w:p w:rsidR="007D6A75" w:rsidRPr="007D6A75" w:rsidRDefault="007D6A75" w:rsidP="007D6A75">
      <w:r w:rsidRPr="007D6A75">
        <w:t xml:space="preserve">3) отдел по борьбе с организованной преступностью  </w:t>
      </w:r>
    </w:p>
    <w:p w:rsidR="007D6A75" w:rsidRPr="007D6A75" w:rsidRDefault="007D6A75" w:rsidP="007D6A75">
      <w:r w:rsidRPr="007D6A75">
        <w:t>4) нотариат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</w:rPr>
        <w:t>5</w:t>
      </w:r>
      <w:r w:rsidRPr="007D6A75">
        <w:t xml:space="preserve">. </w:t>
      </w:r>
      <w:r w:rsidRPr="007D6A75">
        <w:rPr>
          <w:b/>
          <w:u w:val="single"/>
        </w:rPr>
        <w:t>К органам местного самоуправления относят</w:t>
      </w:r>
    </w:p>
    <w:p w:rsidR="007D6A75" w:rsidRPr="007D6A75" w:rsidRDefault="007D6A75" w:rsidP="007D6A75">
      <w:r w:rsidRPr="007D6A75">
        <w:t>1) сход граждан    2) городское поселение    3)сельское поселение   4) городской округ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</w:rPr>
        <w:t>6.</w:t>
      </w:r>
      <w:r w:rsidRPr="007D6A75">
        <w:t xml:space="preserve"> </w:t>
      </w:r>
      <w:r w:rsidRPr="007D6A75">
        <w:rPr>
          <w:b/>
          <w:u w:val="single"/>
        </w:rPr>
        <w:t>Верны ли следующие суждения о политической партии?</w:t>
      </w:r>
    </w:p>
    <w:p w:rsidR="007D6A75" w:rsidRPr="007D6A75" w:rsidRDefault="007D6A75" w:rsidP="007D6A75">
      <w:pPr>
        <w:rPr>
          <w:i/>
        </w:rPr>
      </w:pPr>
      <w:r w:rsidRPr="007D6A75">
        <w:rPr>
          <w:i/>
        </w:rPr>
        <w:t>А. В политическую партию обязательно входят представители одной социальной группы, класса.</w:t>
      </w:r>
    </w:p>
    <w:p w:rsidR="007D6A75" w:rsidRPr="007D6A75" w:rsidRDefault="007D6A75" w:rsidP="007D6A75">
      <w:pPr>
        <w:rPr>
          <w:i/>
        </w:rPr>
      </w:pPr>
      <w:r w:rsidRPr="007D6A75">
        <w:rPr>
          <w:i/>
        </w:rPr>
        <w:t>Б. Политическая партия объединяет приверженцев близких идейных позиций.</w:t>
      </w:r>
    </w:p>
    <w:p w:rsidR="007D6A75" w:rsidRPr="007D6A75" w:rsidRDefault="007D6A75" w:rsidP="007D6A75">
      <w:r w:rsidRPr="007D6A75">
        <w:t>1) верно только</w:t>
      </w:r>
      <w:proofErr w:type="gramStart"/>
      <w:r w:rsidRPr="007D6A75">
        <w:t xml:space="preserve"> А</w:t>
      </w:r>
      <w:proofErr w:type="gramEnd"/>
      <w:r w:rsidRPr="007D6A75">
        <w:t xml:space="preserve">     2) верно только Б     3) верны оба суждения     4) оба суждения неверны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rStyle w:val="FontStyle20"/>
          <w:rFonts w:ascii="Times New Roman" w:hAnsi="Times New Roman" w:cs="Times New Roman"/>
          <w:b/>
          <w:sz w:val="24"/>
          <w:szCs w:val="24"/>
        </w:rPr>
        <w:t>7.</w:t>
      </w:r>
      <w:r w:rsidRPr="007D6A75">
        <w:rPr>
          <w:rStyle w:val="FontStyle20"/>
          <w:rFonts w:ascii="Times New Roman" w:hAnsi="Times New Roman" w:cs="Times New Roman"/>
          <w:sz w:val="24"/>
          <w:szCs w:val="24"/>
        </w:rPr>
        <w:t xml:space="preserve"> </w:t>
      </w:r>
      <w:r w:rsidRPr="007D6A75">
        <w:rPr>
          <w:b/>
          <w:u w:val="single"/>
        </w:rPr>
        <w:t>Правовые нормы, в отличие от других социальных норм (норм морали)</w:t>
      </w:r>
    </w:p>
    <w:p w:rsidR="007D6A75" w:rsidRPr="007D6A75" w:rsidRDefault="007D6A75" w:rsidP="007D6A75">
      <w:r w:rsidRPr="007D6A75">
        <w:t>1)  регулируют поведение людей                                      2) ограничивают поведение людей</w:t>
      </w:r>
    </w:p>
    <w:p w:rsidR="007D6A75" w:rsidRPr="007D6A75" w:rsidRDefault="007D6A75" w:rsidP="007D6A75">
      <w:r w:rsidRPr="007D6A75">
        <w:t>3) принимаются и обеспечиваются силой государства  4) вводят правила жизни в обществе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rStyle w:val="FontStyle20"/>
          <w:rFonts w:ascii="Times New Roman" w:hAnsi="Times New Roman" w:cs="Times New Roman"/>
          <w:b/>
          <w:sz w:val="24"/>
          <w:szCs w:val="24"/>
        </w:rPr>
        <w:t>8.</w:t>
      </w:r>
      <w:r w:rsidRPr="007D6A75">
        <w:rPr>
          <w:rStyle w:val="FontStyle20"/>
          <w:rFonts w:ascii="Times New Roman" w:hAnsi="Times New Roman" w:cs="Times New Roman"/>
          <w:sz w:val="24"/>
          <w:szCs w:val="24"/>
        </w:rPr>
        <w:t xml:space="preserve"> </w:t>
      </w:r>
      <w:r w:rsidRPr="007D6A75">
        <w:rPr>
          <w:b/>
          <w:u w:val="single"/>
        </w:rPr>
        <w:t>Какое учреждение призвано осуществлять надзор над точным и единообразным исполнением законов всеми государственными органами?</w:t>
      </w:r>
    </w:p>
    <w:p w:rsidR="007D6A75" w:rsidRPr="007D6A75" w:rsidRDefault="007D6A75" w:rsidP="007D6A75">
      <w:r w:rsidRPr="007D6A75">
        <w:t xml:space="preserve"> 1)адвокатура             2)  прокуратура         3) нотариат              4) суд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</w:rPr>
        <w:t>9</w:t>
      </w:r>
      <w:r w:rsidRPr="007D6A75">
        <w:t xml:space="preserve">. </w:t>
      </w:r>
      <w:r w:rsidRPr="007D6A75">
        <w:rPr>
          <w:b/>
          <w:u w:val="single"/>
        </w:rPr>
        <w:t xml:space="preserve">Парламент Российской федерации, называемый Федеральным Собранием, состоит </w:t>
      </w:r>
    </w:p>
    <w:p w:rsidR="007D6A75" w:rsidRPr="007D6A75" w:rsidRDefault="007D6A75" w:rsidP="007D6A75">
      <w:r w:rsidRPr="007D6A75">
        <w:t>1)  из одной палаты        2)  из двух палат       3)  из трёх палат      4)  нет правильного ответа</w:t>
      </w:r>
      <w:r w:rsidRPr="007D6A75">
        <w:rPr>
          <w:b/>
          <w:u w:val="single"/>
        </w:rPr>
        <w:t xml:space="preserve"> 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  <w:u w:val="single"/>
        </w:rPr>
        <w:t>10. Что из перечисленного НЕ является основой конституционного строя в РФ?</w:t>
      </w:r>
    </w:p>
    <w:p w:rsidR="007D6A75" w:rsidRPr="007D6A75" w:rsidRDefault="007D6A75" w:rsidP="007D6A75">
      <w:r w:rsidRPr="007D6A75">
        <w:t xml:space="preserve">1) народовластие                                                                              2) светский характер государства </w:t>
      </w:r>
    </w:p>
    <w:p w:rsidR="007D6A75" w:rsidRPr="007D6A75" w:rsidRDefault="007D6A75" w:rsidP="007D6A75">
      <w:r w:rsidRPr="007D6A75">
        <w:t>3) признание человека, его  прав и свобод высшей ценностью  4) господствующая идеология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  <w:u w:val="single"/>
        </w:rPr>
        <w:t>11. Гражданка М. подарила  дочери на свадьбу принадлежащее ей   кольцо. Этот пример иллюстрирует, прежде всего, право гражданки М. как собственницы в отношении принадлежащего её имущества</w:t>
      </w:r>
    </w:p>
    <w:p w:rsidR="007D6A75" w:rsidRPr="007D6A75" w:rsidRDefault="007D6A75" w:rsidP="007D6A75">
      <w:r w:rsidRPr="007D6A75">
        <w:t>1) владеть           2)  распоряжаться     3)   пользоваться      4)   наследовать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  <w:u w:val="single"/>
        </w:rPr>
        <w:t>12. Совершеннолетние Марк и Ольга подали в отдел ЗАГС заявление о государственной _регистрации брака, но им отказали. Найдите причину отказа:</w:t>
      </w:r>
    </w:p>
    <w:p w:rsidR="007D6A75" w:rsidRPr="007D6A75" w:rsidRDefault="007D6A75" w:rsidP="007D6A75">
      <w:r w:rsidRPr="007D6A75">
        <w:t>1)  у Марка и Ольги - общий отец, но разные мамы     2) Марк-верующий, а Ольга – атеистка</w:t>
      </w:r>
    </w:p>
    <w:p w:rsidR="007D6A75" w:rsidRPr="007D6A75" w:rsidRDefault="007D6A75" w:rsidP="007D6A75">
      <w:pPr>
        <w:ind w:left="-40"/>
      </w:pPr>
      <w:r w:rsidRPr="007D6A75">
        <w:lastRenderedPageBreak/>
        <w:t xml:space="preserve"> 3) Марк младше Ольги на 18 лет                 4) Марк-вдовец, а Ольга ни разу не была замужем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</w:rPr>
        <w:t>13.</w:t>
      </w:r>
      <w:r w:rsidRPr="007D6A75">
        <w:t xml:space="preserve"> </w:t>
      </w:r>
      <w:r w:rsidRPr="007D6A75">
        <w:rPr>
          <w:b/>
          <w:u w:val="single"/>
        </w:rPr>
        <w:t>Какое слово пропущено?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  <w:u w:val="single"/>
        </w:rPr>
        <w:t>…..…..права - обычай, прецедент, нормативно-правовой акт.</w:t>
      </w:r>
    </w:p>
    <w:p w:rsidR="007D6A75" w:rsidRPr="007D6A75" w:rsidRDefault="007D6A75" w:rsidP="007D6A75">
      <w:pPr>
        <w:rPr>
          <w:b/>
          <w:u w:val="single"/>
        </w:rPr>
      </w:pPr>
    </w:p>
    <w:p w:rsidR="007D6A75" w:rsidRPr="007D6A75" w:rsidRDefault="007D6A75" w:rsidP="007D6A75">
      <w:r w:rsidRPr="007D6A75">
        <w:t>1)  система            2)  источник          3)  отрасль            4)  субъект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</w:rPr>
        <w:t>14</w:t>
      </w:r>
      <w:r w:rsidRPr="007D6A75">
        <w:t xml:space="preserve">. </w:t>
      </w:r>
      <w:r w:rsidRPr="007D6A75">
        <w:rPr>
          <w:b/>
          <w:u w:val="single"/>
        </w:rPr>
        <w:t>Верны ли суждения</w:t>
      </w:r>
      <w:proofErr w:type="gramStart"/>
      <w:r w:rsidRPr="007D6A75">
        <w:rPr>
          <w:b/>
          <w:u w:val="single"/>
        </w:rPr>
        <w:t xml:space="preserve"> ?</w:t>
      </w:r>
      <w:proofErr w:type="gramEnd"/>
    </w:p>
    <w:p w:rsidR="007D6A75" w:rsidRPr="007D6A75" w:rsidRDefault="007D6A75" w:rsidP="007D6A75">
      <w:pPr>
        <w:rPr>
          <w:i/>
        </w:rPr>
      </w:pPr>
      <w:r w:rsidRPr="007D6A75">
        <w:rPr>
          <w:i/>
        </w:rPr>
        <w:t>А В любом государстве существует верховенство права.</w:t>
      </w:r>
    </w:p>
    <w:p w:rsidR="007D6A75" w:rsidRPr="007D6A75" w:rsidRDefault="007D6A75" w:rsidP="007D6A75">
      <w:pPr>
        <w:rPr>
          <w:i/>
        </w:rPr>
      </w:pPr>
      <w:r w:rsidRPr="007D6A75">
        <w:rPr>
          <w:i/>
        </w:rPr>
        <w:t xml:space="preserve">Б. В правовом государстве гражданин и власть </w:t>
      </w:r>
      <w:proofErr w:type="gramStart"/>
      <w:r w:rsidRPr="007D6A75">
        <w:rPr>
          <w:i/>
        </w:rPr>
        <w:t>ответственны</w:t>
      </w:r>
      <w:proofErr w:type="gramEnd"/>
      <w:r w:rsidRPr="007D6A75">
        <w:rPr>
          <w:i/>
        </w:rPr>
        <w:t xml:space="preserve"> друг перед другом</w:t>
      </w:r>
    </w:p>
    <w:p w:rsidR="007D6A75" w:rsidRPr="007D6A75" w:rsidRDefault="007D6A75" w:rsidP="007D6A75">
      <w:r w:rsidRPr="007D6A75">
        <w:t>1) верно только</w:t>
      </w:r>
      <w:proofErr w:type="gramStart"/>
      <w:r w:rsidRPr="007D6A75">
        <w:t xml:space="preserve"> А</w:t>
      </w:r>
      <w:proofErr w:type="gramEnd"/>
      <w:r w:rsidRPr="007D6A75">
        <w:t xml:space="preserve">    2) верно только Б  3) верны оба суждения    4) оба суждения не верны</w:t>
      </w:r>
    </w:p>
    <w:p w:rsidR="007D6A75" w:rsidRPr="007D6A75" w:rsidRDefault="007D6A75" w:rsidP="007D6A75"/>
    <w:p w:rsidR="007D6A75" w:rsidRPr="007D6A75" w:rsidRDefault="007D6A75" w:rsidP="007D6A75">
      <w:pPr>
        <w:rPr>
          <w:b/>
          <w:u w:val="single"/>
        </w:rPr>
      </w:pPr>
      <w:r w:rsidRPr="007D6A75">
        <w:rPr>
          <w:b/>
        </w:rPr>
        <w:t>15.</w:t>
      </w:r>
      <w:r w:rsidRPr="007D6A75">
        <w:t xml:space="preserve"> </w:t>
      </w:r>
      <w:r w:rsidRPr="007D6A75">
        <w:rPr>
          <w:b/>
          <w:u w:val="single"/>
        </w:rPr>
        <w:t>Верны ли суждения о правоохранительных органах государства?</w:t>
      </w:r>
    </w:p>
    <w:p w:rsidR="007D6A75" w:rsidRPr="007D6A75" w:rsidRDefault="007D6A75" w:rsidP="007D6A75">
      <w:pPr>
        <w:rPr>
          <w:i/>
        </w:rPr>
      </w:pPr>
      <w:r w:rsidRPr="007D6A75">
        <w:rPr>
          <w:i/>
        </w:rPr>
        <w:t>А. К задачам полиции относится обеспечение безопасности личности.</w:t>
      </w:r>
    </w:p>
    <w:p w:rsidR="007D6A75" w:rsidRPr="007D6A75" w:rsidRDefault="007D6A75" w:rsidP="007D6A75">
      <w:pPr>
        <w:rPr>
          <w:i/>
        </w:rPr>
      </w:pPr>
      <w:r w:rsidRPr="007D6A75">
        <w:rPr>
          <w:i/>
        </w:rPr>
        <w:t xml:space="preserve"> Б. Надзор за исполнением законов органами государственной власти осуществляет адвокатура</w:t>
      </w:r>
    </w:p>
    <w:p w:rsidR="007D6A75" w:rsidRPr="007D6A75" w:rsidRDefault="007D6A75" w:rsidP="007D6A75">
      <w:r w:rsidRPr="007D6A75">
        <w:t>1) верно только</w:t>
      </w:r>
      <w:proofErr w:type="gramStart"/>
      <w:r w:rsidRPr="007D6A75">
        <w:t xml:space="preserve"> А</w:t>
      </w:r>
      <w:proofErr w:type="gramEnd"/>
      <w:r w:rsidRPr="007D6A75">
        <w:t xml:space="preserve">     2) верно только Б   3) верны оба суждения   4) оба суждения не верны</w:t>
      </w:r>
    </w:p>
    <w:p w:rsidR="007D6A75" w:rsidRPr="007D6A75" w:rsidRDefault="007D6A75" w:rsidP="007D6A75">
      <w:pPr>
        <w:ind w:left="140"/>
        <w:rPr>
          <w:rFonts w:eastAsia="Times New Roman"/>
          <w:b/>
          <w:u w:val="single"/>
        </w:rPr>
      </w:pPr>
      <w:r w:rsidRPr="007D6A75">
        <w:t xml:space="preserve">16. </w:t>
      </w:r>
      <w:r w:rsidRPr="007D6A75">
        <w:rPr>
          <w:rFonts w:eastAsia="Times New Roman"/>
          <w:b/>
          <w:u w:val="single"/>
        </w:rPr>
        <w:t>Найдите в приведенном списке примеры правовых норм и запишите цифры, под которыми они указаны</w:t>
      </w:r>
    </w:p>
    <w:p w:rsidR="007D6A75" w:rsidRPr="007D6A75" w:rsidRDefault="007D6A75" w:rsidP="007D6A75">
      <w:pPr>
        <w:ind w:left="140"/>
        <w:rPr>
          <w:rFonts w:eastAsia="Times New Roman"/>
        </w:rPr>
      </w:pPr>
      <w:r w:rsidRPr="007D6A75">
        <w:rPr>
          <w:rFonts w:eastAsia="Times New Roman"/>
        </w:rPr>
        <w:t>1)  зубы следует чистить два раза в день</w:t>
      </w:r>
    </w:p>
    <w:p w:rsidR="007D6A75" w:rsidRPr="007D6A75" w:rsidRDefault="007D6A75" w:rsidP="007D6A75">
      <w:pPr>
        <w:ind w:left="140"/>
        <w:rPr>
          <w:rFonts w:eastAsia="Times New Roman"/>
        </w:rPr>
      </w:pPr>
      <w:r w:rsidRPr="007D6A75">
        <w:rPr>
          <w:rFonts w:eastAsia="Times New Roman"/>
        </w:rPr>
        <w:t>2)  запрещается переходить дорогу на красный сигнал светофора</w:t>
      </w:r>
    </w:p>
    <w:p w:rsidR="007D6A75" w:rsidRPr="007D6A75" w:rsidRDefault="007D6A75" w:rsidP="007D6A75">
      <w:pPr>
        <w:ind w:left="140"/>
        <w:rPr>
          <w:rFonts w:eastAsia="Times New Roman"/>
        </w:rPr>
      </w:pPr>
      <w:r w:rsidRPr="007D6A75">
        <w:rPr>
          <w:rFonts w:eastAsia="Times New Roman"/>
        </w:rPr>
        <w:t>3)  трудоспособные совершеннолетние дети обязаны содержать своих нетрудоспособных нуждающихся в помощи родителей</w:t>
      </w:r>
    </w:p>
    <w:p w:rsidR="007D6A75" w:rsidRPr="007D6A75" w:rsidRDefault="007D6A75" w:rsidP="007D6A75">
      <w:pPr>
        <w:ind w:left="140"/>
        <w:rPr>
          <w:rFonts w:eastAsia="Times New Roman"/>
        </w:rPr>
      </w:pPr>
      <w:r w:rsidRPr="007D6A75">
        <w:rPr>
          <w:rFonts w:eastAsia="Times New Roman"/>
        </w:rPr>
        <w:t>4)  при входе в помещение мужчина должен снимать головной убор</w:t>
      </w:r>
    </w:p>
    <w:p w:rsidR="007D6A75" w:rsidRPr="007D6A75" w:rsidRDefault="007D6A75" w:rsidP="007D6A75">
      <w:pPr>
        <w:ind w:left="140"/>
        <w:rPr>
          <w:rFonts w:eastAsia="Times New Roman"/>
        </w:rPr>
      </w:pPr>
      <w:r w:rsidRPr="007D6A75">
        <w:rPr>
          <w:rFonts w:eastAsia="Times New Roman"/>
        </w:rPr>
        <w:t>5) запрещается нарушать неприкосновенность жилища</w:t>
      </w:r>
    </w:p>
    <w:p w:rsidR="007D6A75" w:rsidRPr="007D6A75" w:rsidRDefault="007D6A75" w:rsidP="007D6A75">
      <w:pPr>
        <w:rPr>
          <w:b/>
          <w:u w:val="single"/>
        </w:rPr>
      </w:pPr>
      <w:r w:rsidRPr="007D6A75">
        <w:rPr>
          <w:rStyle w:val="FontStyle20"/>
          <w:rFonts w:ascii="Times New Roman" w:hAnsi="Times New Roman" w:cs="Times New Roman"/>
          <w:sz w:val="24"/>
          <w:szCs w:val="24"/>
        </w:rPr>
        <w:t xml:space="preserve">17. </w:t>
      </w:r>
      <w:r w:rsidRPr="007D6A75">
        <w:rPr>
          <w:b/>
          <w:u w:val="single"/>
        </w:rPr>
        <w:t xml:space="preserve">Установите соответствие между правами (свободами) человека и группами прав (свобод), к которым они относятся: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0"/>
        <w:gridCol w:w="3851"/>
      </w:tblGrid>
      <w:tr w:rsidR="007D6A75" w:rsidRPr="007D6A75" w:rsidTr="00D1718E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pPr>
              <w:rPr>
                <w:b/>
              </w:rPr>
            </w:pPr>
            <w:r w:rsidRPr="007D6A75">
              <w:rPr>
                <w:b/>
              </w:rPr>
              <w:t>Права (свободы) человека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pPr>
              <w:rPr>
                <w:b/>
              </w:rPr>
            </w:pPr>
            <w:r w:rsidRPr="007D6A75">
              <w:rPr>
                <w:b/>
              </w:rPr>
              <w:t>Группы прав (свобод) человека</w:t>
            </w:r>
          </w:p>
        </w:tc>
      </w:tr>
      <w:tr w:rsidR="007D6A75" w:rsidRPr="007D6A75" w:rsidTr="00D1718E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А)  право на охрану здоровья и медицинскую помощь</w:t>
            </w:r>
          </w:p>
        </w:tc>
        <w:tc>
          <w:tcPr>
            <w:tcW w:w="4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1) гражданские (личные)</w:t>
            </w:r>
          </w:p>
          <w:p w:rsidR="007D6A75" w:rsidRPr="007D6A75" w:rsidRDefault="007D6A75" w:rsidP="00D1718E">
            <w:r w:rsidRPr="007D6A75">
              <w:t xml:space="preserve">2)  политические </w:t>
            </w:r>
          </w:p>
          <w:p w:rsidR="007D6A75" w:rsidRPr="007D6A75" w:rsidRDefault="007D6A75" w:rsidP="00D1718E">
            <w:pPr>
              <w:rPr>
                <w:b/>
              </w:rPr>
            </w:pPr>
            <w:r w:rsidRPr="007D6A75">
              <w:t xml:space="preserve">3)  социально-экономические </w:t>
            </w:r>
          </w:p>
        </w:tc>
      </w:tr>
      <w:tr w:rsidR="007D6A75" w:rsidRPr="007D6A75" w:rsidTr="00D1718E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Б)   право на образование</w:t>
            </w:r>
          </w:p>
        </w:tc>
        <w:tc>
          <w:tcPr>
            <w:tcW w:w="4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pPr>
              <w:rPr>
                <w:b/>
              </w:rPr>
            </w:pPr>
          </w:p>
        </w:tc>
      </w:tr>
      <w:tr w:rsidR="007D6A75" w:rsidRPr="007D6A75" w:rsidTr="00D1718E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В)   право на защиту чести и достоинства</w:t>
            </w:r>
          </w:p>
        </w:tc>
        <w:tc>
          <w:tcPr>
            <w:tcW w:w="4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pPr>
              <w:rPr>
                <w:b/>
              </w:rPr>
            </w:pPr>
          </w:p>
        </w:tc>
      </w:tr>
      <w:tr w:rsidR="007D6A75" w:rsidRPr="007D6A75" w:rsidTr="00D1718E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Г)   право на свободу мирных собраний и митингов</w:t>
            </w:r>
          </w:p>
        </w:tc>
        <w:tc>
          <w:tcPr>
            <w:tcW w:w="4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pPr>
              <w:rPr>
                <w:b/>
              </w:rPr>
            </w:pPr>
          </w:p>
        </w:tc>
      </w:tr>
      <w:tr w:rsidR="007D6A75" w:rsidRPr="007D6A75" w:rsidTr="00D1718E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Д)   право на жизнь</w:t>
            </w:r>
          </w:p>
        </w:tc>
        <w:tc>
          <w:tcPr>
            <w:tcW w:w="4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pPr>
              <w:rPr>
                <w:b/>
              </w:rPr>
            </w:pPr>
          </w:p>
        </w:tc>
      </w:tr>
    </w:tbl>
    <w:p w:rsidR="007D6A75" w:rsidRPr="007D6A75" w:rsidRDefault="007D6A75" w:rsidP="007D6A75">
      <w:r w:rsidRPr="007D6A75">
        <w:t xml:space="preserve">   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40"/>
        <w:gridCol w:w="540"/>
        <w:gridCol w:w="540"/>
        <w:gridCol w:w="540"/>
      </w:tblGrid>
      <w:tr w:rsidR="007D6A75" w:rsidRPr="007D6A75" w:rsidTr="00D1718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>
            <w:r w:rsidRPr="007D6A75">
              <w:t>Д</w:t>
            </w:r>
          </w:p>
        </w:tc>
      </w:tr>
      <w:tr w:rsidR="007D6A75" w:rsidRPr="007D6A75" w:rsidTr="00D1718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75" w:rsidRPr="007D6A75" w:rsidRDefault="007D6A75" w:rsidP="00D1718E"/>
        </w:tc>
      </w:tr>
    </w:tbl>
    <w:p w:rsidR="007D6A75" w:rsidRPr="007D6A75" w:rsidRDefault="007D6A75" w:rsidP="007D6A75">
      <w:pPr>
        <w:rPr>
          <w:rFonts w:eastAsia="MS Mincho"/>
          <w:b/>
          <w:color w:val="333333"/>
          <w:u w:val="single"/>
          <w:lang w:eastAsia="ja-JP"/>
        </w:rPr>
      </w:pPr>
      <w:r w:rsidRPr="007D6A75">
        <w:rPr>
          <w:rStyle w:val="FontStyle20"/>
          <w:rFonts w:ascii="Times New Roman" w:hAnsi="Times New Roman" w:cs="Times New Roman"/>
          <w:sz w:val="24"/>
          <w:szCs w:val="24"/>
        </w:rPr>
        <w:t xml:space="preserve">18. </w:t>
      </w:r>
      <w:r w:rsidRPr="007D6A75">
        <w:rPr>
          <w:rFonts w:eastAsia="MS Mincho"/>
          <w:b/>
          <w:color w:val="333333"/>
          <w:u w:val="single"/>
          <w:lang w:eastAsia="ja-JP"/>
        </w:rPr>
        <w:t>На уроке рассматривались отрасли права. Учитель предложил сравнить гражданское право и админи</w:t>
      </w:r>
      <w:r w:rsidRPr="007D6A75">
        <w:rPr>
          <w:rFonts w:eastAsia="MS Mincho"/>
          <w:b/>
          <w:color w:val="333333"/>
          <w:u w:val="single"/>
          <w:lang w:eastAsia="ja-JP"/>
        </w:rPr>
        <w:softHyphen/>
        <w:t>стративное право.   Выберите и запишите в первую колонку таблицы порядковые номера черт сходства, а во вторую ко</w:t>
      </w:r>
      <w:r w:rsidRPr="007D6A75">
        <w:rPr>
          <w:rFonts w:eastAsia="MS Mincho"/>
          <w:b/>
          <w:color w:val="333333"/>
          <w:u w:val="single"/>
          <w:lang w:eastAsia="ja-JP"/>
        </w:rPr>
        <w:softHyphen/>
        <w:t>лонку — порядковые номера черт отличия.</w:t>
      </w:r>
    </w:p>
    <w:p w:rsidR="007D6A75" w:rsidRPr="007D6A75" w:rsidRDefault="007D6A75" w:rsidP="007D6A75">
      <w:pPr>
        <w:rPr>
          <w:rFonts w:eastAsia="MS Mincho"/>
          <w:color w:val="333333"/>
          <w:lang w:eastAsia="ja-JP"/>
        </w:rPr>
      </w:pPr>
      <w:r w:rsidRPr="007D6A75">
        <w:rPr>
          <w:rFonts w:eastAsia="MS Mincho"/>
          <w:color w:val="333333"/>
          <w:lang w:eastAsia="ja-JP"/>
        </w:rPr>
        <w:t>1) одной из сторон может выступать должностное лицо</w:t>
      </w:r>
    </w:p>
    <w:p w:rsidR="007D6A75" w:rsidRPr="007D6A75" w:rsidRDefault="007D6A75" w:rsidP="007D6A75">
      <w:pPr>
        <w:rPr>
          <w:rFonts w:eastAsia="MS Mincho"/>
          <w:color w:val="333333"/>
          <w:lang w:eastAsia="ja-JP"/>
        </w:rPr>
      </w:pPr>
      <w:r w:rsidRPr="007D6A75">
        <w:rPr>
          <w:rFonts w:eastAsia="MS Mincho"/>
          <w:color w:val="333333"/>
          <w:lang w:eastAsia="ja-JP"/>
        </w:rPr>
        <w:t>2) регулирует определенную сферу правоотношений</w:t>
      </w:r>
    </w:p>
    <w:p w:rsidR="007D6A75" w:rsidRPr="007D6A75" w:rsidRDefault="007D6A75" w:rsidP="007D6A75">
      <w:pPr>
        <w:rPr>
          <w:rFonts w:eastAsia="MS Mincho"/>
          <w:color w:val="333333"/>
          <w:lang w:eastAsia="ja-JP"/>
        </w:rPr>
      </w:pPr>
      <w:r w:rsidRPr="007D6A75">
        <w:rPr>
          <w:rFonts w:eastAsia="MS Mincho"/>
          <w:color w:val="333333"/>
          <w:lang w:eastAsia="ja-JP"/>
        </w:rPr>
        <w:t>3) влияет на поведение людей</w:t>
      </w:r>
    </w:p>
    <w:p w:rsidR="007D6A75" w:rsidRPr="007D6A75" w:rsidRDefault="007D6A75" w:rsidP="007D6A75">
      <w:pPr>
        <w:rPr>
          <w:rFonts w:eastAsia="MS Mincho"/>
          <w:color w:val="333333"/>
          <w:lang w:eastAsia="ja-JP"/>
        </w:rPr>
      </w:pPr>
      <w:r w:rsidRPr="007D6A75">
        <w:rPr>
          <w:rFonts w:eastAsia="MS Mincho"/>
          <w:color w:val="333333"/>
          <w:lang w:eastAsia="ja-JP"/>
        </w:rPr>
        <w:t>4) предполагает неравенство сторон</w:t>
      </w:r>
    </w:p>
    <w:tbl>
      <w:tblPr>
        <w:tblW w:w="4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352"/>
        <w:gridCol w:w="1080"/>
        <w:gridCol w:w="1260"/>
      </w:tblGrid>
      <w:tr w:rsidR="007D6A75" w:rsidRPr="007D6A75" w:rsidTr="00D1718E">
        <w:trPr>
          <w:trHeight w:val="278"/>
        </w:trPr>
        <w:tc>
          <w:tcPr>
            <w:tcW w:w="22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D6A75" w:rsidRPr="007D6A75" w:rsidRDefault="007D6A75" w:rsidP="00D1718E">
            <w:pPr>
              <w:rPr>
                <w:rFonts w:eastAsia="MS Mincho"/>
                <w:color w:val="000000"/>
                <w:lang w:eastAsia="ja-JP"/>
              </w:rPr>
            </w:pPr>
            <w:r w:rsidRPr="007D6A75">
              <w:rPr>
                <w:rFonts w:eastAsia="MS Mincho"/>
                <w:color w:val="000000"/>
                <w:lang w:eastAsia="ja-JP"/>
              </w:rPr>
              <w:t xml:space="preserve"> Черты сходства</w:t>
            </w:r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D6A75" w:rsidRPr="007D6A75" w:rsidRDefault="007D6A75" w:rsidP="00D1718E">
            <w:pPr>
              <w:rPr>
                <w:rFonts w:eastAsia="MS Mincho"/>
                <w:color w:val="000000"/>
                <w:lang w:eastAsia="ja-JP"/>
              </w:rPr>
            </w:pPr>
            <w:r w:rsidRPr="007D6A75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7D6A75" w:rsidRPr="007D6A75" w:rsidTr="00D1718E">
        <w:trPr>
          <w:trHeight w:val="278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D6A75" w:rsidRPr="007D6A75" w:rsidRDefault="007D6A75" w:rsidP="00D1718E">
            <w:pPr>
              <w:rPr>
                <w:rFonts w:eastAsia="MS Mincho"/>
                <w:color w:val="000000"/>
                <w:lang w:eastAsia="ja-JP"/>
              </w:rPr>
            </w:pPr>
            <w:r w:rsidRPr="007D6A75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D6A75" w:rsidRPr="007D6A75" w:rsidRDefault="007D6A75" w:rsidP="00D1718E">
            <w:pPr>
              <w:rPr>
                <w:rFonts w:eastAsia="MS Mincho"/>
                <w:color w:val="000000"/>
                <w:lang w:eastAsia="ja-JP"/>
              </w:rPr>
            </w:pPr>
            <w:r w:rsidRPr="007D6A75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D6A75" w:rsidRPr="007D6A75" w:rsidRDefault="007D6A75" w:rsidP="00D1718E">
            <w:pPr>
              <w:rPr>
                <w:rFonts w:eastAsia="MS Mincho"/>
                <w:color w:val="000000"/>
                <w:lang w:eastAsia="ja-JP"/>
              </w:rPr>
            </w:pPr>
            <w:r w:rsidRPr="007D6A75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7D6A75" w:rsidRPr="007D6A75" w:rsidRDefault="007D6A75" w:rsidP="00D1718E">
            <w:pPr>
              <w:rPr>
                <w:rFonts w:eastAsia="MS Mincho"/>
                <w:color w:val="000000"/>
                <w:lang w:eastAsia="ja-JP"/>
              </w:rPr>
            </w:pPr>
            <w:r w:rsidRPr="007D6A75">
              <w:rPr>
                <w:rFonts w:eastAsia="MS Mincho"/>
                <w:color w:val="000000"/>
                <w:lang w:eastAsia="ja-JP"/>
              </w:rPr>
              <w:t> </w:t>
            </w:r>
          </w:p>
          <w:p w:rsidR="007D6A75" w:rsidRPr="007D6A75" w:rsidRDefault="007D6A75" w:rsidP="00D1718E">
            <w:pPr>
              <w:rPr>
                <w:rFonts w:eastAsia="MS Mincho"/>
                <w:color w:val="000000"/>
                <w:lang w:eastAsia="ja-JP"/>
              </w:rPr>
            </w:pPr>
            <w:r w:rsidRPr="007D6A75">
              <w:rPr>
                <w:rFonts w:eastAsia="MS Mincho"/>
                <w:color w:val="000000"/>
                <w:lang w:eastAsia="ja-JP"/>
              </w:rPr>
              <w:t> </w:t>
            </w:r>
          </w:p>
        </w:tc>
      </w:tr>
    </w:tbl>
    <w:p w:rsidR="007D6A75" w:rsidRPr="007D6A75" w:rsidRDefault="007D6A75" w:rsidP="007D6A75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7D6A75" w:rsidRDefault="007D6A75" w:rsidP="007D6A75">
      <w:pPr>
        <w:rPr>
          <w:rStyle w:val="FontStyle20"/>
          <w:rFonts w:ascii="Times New Roman" w:hAnsi="Times New Roman" w:cs="Times New Roman"/>
          <w:b/>
          <w:sz w:val="24"/>
          <w:szCs w:val="24"/>
        </w:rPr>
      </w:pPr>
    </w:p>
    <w:p w:rsidR="007D6A75" w:rsidRDefault="007D6A75" w:rsidP="007D6A75">
      <w:pPr>
        <w:rPr>
          <w:rStyle w:val="FontStyle20"/>
          <w:rFonts w:ascii="Times New Roman" w:hAnsi="Times New Roman" w:cs="Times New Roman"/>
          <w:b/>
          <w:sz w:val="24"/>
          <w:szCs w:val="24"/>
        </w:rPr>
      </w:pPr>
    </w:p>
    <w:p w:rsidR="007D6A75" w:rsidRDefault="007D6A75" w:rsidP="007D6A75">
      <w:pPr>
        <w:rPr>
          <w:rStyle w:val="FontStyle20"/>
          <w:rFonts w:ascii="Times New Roman" w:hAnsi="Times New Roman" w:cs="Times New Roman"/>
          <w:b/>
          <w:sz w:val="24"/>
          <w:szCs w:val="24"/>
        </w:rPr>
      </w:pPr>
    </w:p>
    <w:p w:rsidR="007D6A75" w:rsidRPr="007D6A75" w:rsidRDefault="007D6A75" w:rsidP="007D6A75">
      <w:pPr>
        <w:rPr>
          <w:rStyle w:val="FontStyle20"/>
          <w:rFonts w:ascii="Times New Roman" w:hAnsi="Times New Roman" w:cs="Times New Roman"/>
          <w:b/>
          <w:sz w:val="24"/>
          <w:szCs w:val="24"/>
        </w:rPr>
      </w:pPr>
      <w:r w:rsidRPr="007D6A75">
        <w:rPr>
          <w:rStyle w:val="FontStyle20"/>
          <w:rFonts w:ascii="Times New Roman" w:hAnsi="Times New Roman" w:cs="Times New Roman"/>
          <w:b/>
          <w:sz w:val="24"/>
          <w:szCs w:val="24"/>
        </w:rPr>
        <w:lastRenderedPageBreak/>
        <w:t xml:space="preserve">19. </w:t>
      </w:r>
    </w:p>
    <w:p w:rsidR="007D6A75" w:rsidRPr="007D6A75" w:rsidRDefault="007D6A75" w:rsidP="007D6A75">
      <w:pPr>
        <w:rPr>
          <w:rStyle w:val="FontStyle20"/>
          <w:rFonts w:ascii="Times New Roman" w:hAnsi="Times New Roman" w:cs="Times New Roman"/>
          <w:sz w:val="24"/>
          <w:szCs w:val="24"/>
        </w:rPr>
      </w:pPr>
      <w:r w:rsidRPr="007D6A75">
        <w:rPr>
          <w:noProof/>
        </w:rPr>
        <w:drawing>
          <wp:inline distT="0" distB="0" distL="0" distR="0" wp14:anchorId="790690B4" wp14:editId="0BEA51C3">
            <wp:extent cx="6279515" cy="88138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515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A75" w:rsidRPr="007D6A75" w:rsidRDefault="007D6A75" w:rsidP="007D6A75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7D6A75" w:rsidRPr="007D6A75" w:rsidRDefault="007D6A75" w:rsidP="007D6A75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7D6A75" w:rsidRPr="007D6A75" w:rsidRDefault="007D6A75" w:rsidP="007D6A75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7D6A75" w:rsidRPr="007D6A75" w:rsidRDefault="007D6A75" w:rsidP="007D6A75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7D6A75" w:rsidRPr="001F2F76" w:rsidRDefault="007D6A75" w:rsidP="007D6A75">
      <w:pPr>
        <w:jc w:val="center"/>
        <w:rPr>
          <w:rFonts w:ascii="Calibri" w:eastAsia="Times New Roman" w:hAnsi="Calibri"/>
          <w:sz w:val="22"/>
          <w:szCs w:val="22"/>
        </w:rPr>
      </w:pPr>
      <w:bookmarkStart w:id="0" w:name="_GoBack"/>
      <w:bookmarkEnd w:id="0"/>
      <w:r>
        <w:rPr>
          <w:rFonts w:ascii="Calibri" w:eastAsia="Times New Roman" w:hAnsi="Calibri"/>
          <w:noProof/>
          <w:sz w:val="22"/>
          <w:szCs w:val="22"/>
        </w:rPr>
        <w:drawing>
          <wp:inline distT="0" distB="0" distL="0" distR="0">
            <wp:extent cx="6290945" cy="44507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945" cy="445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A75" w:rsidRDefault="007D6A75" w:rsidP="007D6A75">
      <w:pPr>
        <w:rPr>
          <w:rStyle w:val="FontStyle20"/>
        </w:rPr>
      </w:pPr>
    </w:p>
    <w:p w:rsidR="001E3407" w:rsidRDefault="005C3E94"/>
    <w:sectPr w:rsidR="001E3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B6"/>
    <w:rsid w:val="005C3E94"/>
    <w:rsid w:val="007D6A75"/>
    <w:rsid w:val="00E74120"/>
    <w:rsid w:val="00F737CF"/>
    <w:rsid w:val="00FB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75"/>
    <w:pPr>
      <w:spacing w:after="0" w:line="240" w:lineRule="auto"/>
    </w:pPr>
    <w:rPr>
      <w:rFonts w:ascii="Times New Roman" w:eastAsia="Century Gothic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rsid w:val="007D6A75"/>
    <w:rPr>
      <w:rFonts w:ascii="Century Schoolbook" w:hAnsi="Century Schoolbook" w:cs="Century Schoolbook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D6A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A75"/>
    <w:rPr>
      <w:rFonts w:ascii="Tahoma" w:eastAsia="Century Gothic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75"/>
    <w:pPr>
      <w:spacing w:after="0" w:line="240" w:lineRule="auto"/>
    </w:pPr>
    <w:rPr>
      <w:rFonts w:ascii="Times New Roman" w:eastAsia="Century Gothic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rsid w:val="007D6A75"/>
    <w:rPr>
      <w:rFonts w:ascii="Century Schoolbook" w:hAnsi="Century Schoolbook" w:cs="Century Schoolbook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D6A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A75"/>
    <w:rPr>
      <w:rFonts w:ascii="Tahoma" w:eastAsia="Century Gothic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13 Кабинет</cp:lastModifiedBy>
  <cp:revision>2</cp:revision>
  <dcterms:created xsi:type="dcterms:W3CDTF">2023-10-09T08:14:00Z</dcterms:created>
  <dcterms:modified xsi:type="dcterms:W3CDTF">2023-10-09T08:14:00Z</dcterms:modified>
</cp:coreProperties>
</file>